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80" w:lineRule="auto"/>
        <w:ind w:left="2880" w:hanging="2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Supplementary Table 1: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 xml:space="preserve">Multivariable model for any recurrence after </w:t>
      </w:r>
      <w:r>
        <w:rPr>
          <w:rFonts w:ascii="Arial" w:hAnsi="Arial" w:cs="Arial"/>
          <w:sz w:val="24"/>
          <w:szCs w:val="24"/>
        </w:rPr>
        <w:t xml:space="preserve">complete remission of intestinal metaplasia with radiofrequency ablation. </w:t>
      </w:r>
    </w:p>
    <w:tbl>
      <w:tblPr>
        <w:tblStyle w:val="3"/>
        <w:tblW w:w="906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8"/>
        <w:gridCol w:w="1191"/>
        <w:gridCol w:w="3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atLeast"/>
          <w:tblHeader/>
        </w:trPr>
        <w:tc>
          <w:tcPr>
            <w:tcW w:w="4678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/>
              <w:adjustRightInd w:val="0"/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1191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/>
              <w:adjustRightInd w:val="0"/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Hazard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Ratio</w:t>
            </w:r>
          </w:p>
        </w:tc>
        <w:tc>
          <w:tcPr>
            <w:tcW w:w="3196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/>
              <w:adjustRightInd w:val="0"/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95% Confidence Limits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4678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/>
              <w:adjustRightInd w:val="0"/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Age at CRIM</w:t>
            </w:r>
          </w:p>
        </w:tc>
        <w:tc>
          <w:tcPr>
            <w:tcW w:w="1191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3196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0.99-1.03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4678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/>
              <w:adjustRightInd w:val="0"/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Male sex </w:t>
            </w:r>
          </w:p>
        </w:tc>
        <w:tc>
          <w:tcPr>
            <w:tcW w:w="1191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3196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0.53-1.29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4678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/>
              <w:adjustRightInd w:val="0"/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Length of Barrett's cm (Prague M)</w:t>
            </w:r>
          </w:p>
        </w:tc>
        <w:tc>
          <w:tcPr>
            <w:tcW w:w="1191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3196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0.97-1.10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4678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/>
              <w:adjustRightInd w:val="0"/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Presence of hiatal hernia</w:t>
            </w:r>
          </w:p>
        </w:tc>
        <w:tc>
          <w:tcPr>
            <w:tcW w:w="1191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1.62</w:t>
            </w:r>
          </w:p>
        </w:tc>
        <w:tc>
          <w:tcPr>
            <w:tcW w:w="3196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0.93-2.82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24" w:hRule="atLeast"/>
        </w:trPr>
        <w:tc>
          <w:tcPr>
            <w:tcW w:w="4678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/>
              <w:adjustRightInd w:val="0"/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Baseline high grade dysplasia/cancer</w:t>
            </w:r>
          </w:p>
        </w:tc>
        <w:tc>
          <w:tcPr>
            <w:tcW w:w="1191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1.95</w:t>
            </w:r>
          </w:p>
        </w:tc>
        <w:tc>
          <w:tcPr>
            <w:tcW w:w="3196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1.07-3.56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4678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adjustRightInd w:val="0"/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Baseline low grade dysplasia</w:t>
            </w:r>
          </w:p>
        </w:tc>
        <w:tc>
          <w:tcPr>
            <w:tcW w:w="1191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3196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0.52-1.97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4678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adjustRightInd w:val="0"/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Endoscopic resection Pre-RFA</w:t>
            </w:r>
          </w:p>
        </w:tc>
        <w:tc>
          <w:tcPr>
            <w:tcW w:w="1191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3196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0.78-1.77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4678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adjustRightInd w:val="0"/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Use of circumferential RFA device</w:t>
            </w:r>
          </w:p>
        </w:tc>
        <w:tc>
          <w:tcPr>
            <w:tcW w:w="1191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3196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0.75-1.83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4678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/>
              <w:adjustRightInd w:val="0"/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Number of RFA sessions needed to CRIM</w:t>
            </w:r>
          </w:p>
        </w:tc>
        <w:tc>
          <w:tcPr>
            <w:tcW w:w="1191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1.07</w:t>
            </w:r>
          </w:p>
        </w:tc>
        <w:tc>
          <w:tcPr>
            <w:tcW w:w="3196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0.93-1.23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4678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adjustRightInd w:val="0"/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Use of other adjuvant ablation techniques</w:t>
            </w:r>
          </w:p>
        </w:tc>
        <w:tc>
          <w:tcPr>
            <w:tcW w:w="1191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3196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0.87-1.72</w:t>
            </w:r>
          </w:p>
        </w:tc>
      </w:tr>
    </w:tbl>
    <w:p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CRIM, complete remission of intestinal metaplasia; RFA, radiofrequency ablation.</w:t>
      </w:r>
    </w:p>
    <w:p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480" w:lineRule="auto"/>
        <w:ind w:left="2880" w:hanging="2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Supplementary Table 2: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 xml:space="preserve">Multivariable model for dysplastic recurrence after </w:t>
      </w:r>
      <w:r>
        <w:rPr>
          <w:rFonts w:ascii="Arial" w:hAnsi="Arial" w:cs="Arial"/>
          <w:sz w:val="24"/>
          <w:szCs w:val="24"/>
        </w:rPr>
        <w:t>complete remission of intestinal metaplasia with radiofrequency ablation.</w:t>
      </w:r>
    </w:p>
    <w:tbl>
      <w:tblPr>
        <w:tblStyle w:val="3"/>
        <w:tblW w:w="8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7"/>
        <w:gridCol w:w="1191"/>
        <w:gridCol w:w="3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4677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Parameter</w:t>
            </w:r>
          </w:p>
        </w:tc>
        <w:tc>
          <w:tcPr>
            <w:tcW w:w="1191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Hazard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 w:type="textWrapping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Ratio</w:t>
            </w:r>
          </w:p>
        </w:tc>
        <w:tc>
          <w:tcPr>
            <w:tcW w:w="3012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95% Confidence Limits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677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Age at CRIM</w:t>
            </w:r>
          </w:p>
        </w:tc>
        <w:tc>
          <w:tcPr>
            <w:tcW w:w="1191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1.02</w:t>
            </w:r>
          </w:p>
        </w:tc>
        <w:tc>
          <w:tcPr>
            <w:tcW w:w="3012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0.98-1.05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677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/>
              <w:adjustRightInd w:val="0"/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Male sex </w:t>
            </w:r>
          </w:p>
        </w:tc>
        <w:tc>
          <w:tcPr>
            <w:tcW w:w="1191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1.77</w:t>
            </w:r>
          </w:p>
        </w:tc>
        <w:tc>
          <w:tcPr>
            <w:tcW w:w="3012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0.58-5.39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677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/>
              <w:adjustRightInd w:val="0"/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Length of Barrett's cm (Prague M)</w:t>
            </w:r>
          </w:p>
        </w:tc>
        <w:tc>
          <w:tcPr>
            <w:tcW w:w="1191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1.08</w:t>
            </w:r>
          </w:p>
        </w:tc>
        <w:tc>
          <w:tcPr>
            <w:tcW w:w="3012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0.97-1.21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677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/>
              <w:adjustRightInd w:val="0"/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Presence of hiatal hernia</w:t>
            </w:r>
          </w:p>
        </w:tc>
        <w:tc>
          <w:tcPr>
            <w:tcW w:w="1191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2.02</w:t>
            </w:r>
          </w:p>
        </w:tc>
        <w:tc>
          <w:tcPr>
            <w:tcW w:w="3012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0.54-7.62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4" w:hRule="atLeast"/>
        </w:trPr>
        <w:tc>
          <w:tcPr>
            <w:tcW w:w="4677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/>
              <w:adjustRightInd w:val="0"/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Baseline high grade dysplasia/cancer</w:t>
            </w:r>
          </w:p>
        </w:tc>
        <w:tc>
          <w:tcPr>
            <w:tcW w:w="1191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4.81</w:t>
            </w:r>
          </w:p>
        </w:tc>
        <w:tc>
          <w:tcPr>
            <w:tcW w:w="3012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1.21-19.18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677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/>
              <w:adjustRightInd w:val="0"/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Baseline low grade dysplasia</w:t>
            </w:r>
          </w:p>
        </w:tc>
        <w:tc>
          <w:tcPr>
            <w:tcW w:w="1191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0.90</w:t>
            </w:r>
          </w:p>
        </w:tc>
        <w:tc>
          <w:tcPr>
            <w:tcW w:w="3012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0.17-4.83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677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adjustRightInd w:val="0"/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Endoscopic resection Pre-RFA</w:t>
            </w:r>
          </w:p>
        </w:tc>
        <w:tc>
          <w:tcPr>
            <w:tcW w:w="1191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0.76</w:t>
            </w:r>
          </w:p>
        </w:tc>
        <w:tc>
          <w:tcPr>
            <w:tcW w:w="3012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0.38-1.51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677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adjustRightInd w:val="0"/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Use of circumferential RFA device</w:t>
            </w:r>
          </w:p>
        </w:tc>
        <w:tc>
          <w:tcPr>
            <w:tcW w:w="1191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1.58</w:t>
            </w:r>
          </w:p>
        </w:tc>
        <w:tc>
          <w:tcPr>
            <w:tcW w:w="3012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0.65-3.82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677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adjustRightInd w:val="0"/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Number of RFA sessions needed to CRIM</w:t>
            </w:r>
          </w:p>
        </w:tc>
        <w:tc>
          <w:tcPr>
            <w:tcW w:w="1191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1.09</w:t>
            </w:r>
          </w:p>
        </w:tc>
        <w:tc>
          <w:tcPr>
            <w:tcW w:w="3012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0.85-1.38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677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/>
              <w:adjustRightInd w:val="0"/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Use of other adjuvant ablation techniques</w:t>
            </w:r>
          </w:p>
        </w:tc>
        <w:tc>
          <w:tcPr>
            <w:tcW w:w="1191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1.92</w:t>
            </w:r>
          </w:p>
        </w:tc>
        <w:tc>
          <w:tcPr>
            <w:tcW w:w="3012" w:type="dxa"/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1.04-3.57</w:t>
            </w:r>
          </w:p>
        </w:tc>
      </w:tr>
    </w:tbl>
    <w:p>
      <w:pPr>
        <w:spacing w:after="0" w:line="480" w:lineRule="auto"/>
        <w:jc w:val="both"/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sz w:val="24"/>
          <w:szCs w:val="24"/>
        </w:rPr>
        <w:t xml:space="preserve">CRIM, complete remission of intestinal metaplasia; RFA, radiofrequency ablation. 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Segoe UI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libri">
    <w:altName w:val="Segoe UI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Segoe UI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Segoe UI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Segoe U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81799C"/>
    <w:rsid w:val="5A81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2018-12-21T03:44:00Z</dcterms:created>
  <dc:creator>nanthini</dc:creator>
  <cp:lastModifiedBy>nanthini</cp:lastModifiedBy>
  <dcterms:modified xsi:type="dcterms:W3CDTF">2018-12-21T03:45:02Z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